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C1" w:rsidRPr="002752C1" w:rsidRDefault="002752C1" w:rsidP="002752C1">
      <w:r w:rsidRPr="002752C1">
        <w:t>Права и обязанности граждан в сфере охраны здоровья</w:t>
      </w:r>
    </w:p>
    <w:p w:rsidR="002752C1" w:rsidRDefault="002752C1" w:rsidP="002752C1">
      <w:bookmarkStart w:id="0" w:name="text"/>
      <w:bookmarkEnd w:id="0"/>
      <w:r>
        <w:t>В соответствии с Федеральным законом от 21.11.2011 № 323-ФЗ «Об основах охраны здоровья граждан в Российской Федерации» основными принципами охраны здоровья являются:</w:t>
      </w:r>
    </w:p>
    <w:p w:rsidR="002752C1" w:rsidRDefault="002752C1" w:rsidP="002752C1"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2752C1" w:rsidRDefault="002752C1" w:rsidP="002752C1">
      <w:r>
        <w:t>2) приоритет интересов пациента при оказании медицинской помощи;</w:t>
      </w:r>
    </w:p>
    <w:p w:rsidR="002752C1" w:rsidRDefault="002752C1" w:rsidP="002752C1">
      <w:r>
        <w:t>3) приоритет охраны здоровья детей;</w:t>
      </w:r>
    </w:p>
    <w:p w:rsidR="002752C1" w:rsidRDefault="002752C1" w:rsidP="002752C1">
      <w:r>
        <w:t>4) социальная защищенность граждан в случае утраты здоровья;</w:t>
      </w:r>
    </w:p>
    <w:p w:rsidR="002752C1" w:rsidRDefault="002752C1" w:rsidP="002752C1"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2752C1" w:rsidRDefault="002752C1" w:rsidP="002752C1">
      <w:r>
        <w:t>6) доступность и качество медицинской помощи;</w:t>
      </w:r>
    </w:p>
    <w:p w:rsidR="002752C1" w:rsidRDefault="002752C1" w:rsidP="002752C1">
      <w:r>
        <w:t>7) недопустимость отказа в оказании медицинской помощи;</w:t>
      </w:r>
    </w:p>
    <w:p w:rsidR="002752C1" w:rsidRDefault="002752C1" w:rsidP="002752C1">
      <w:r>
        <w:t>8) приоритет профилактики в сфере охраны здоровья;</w:t>
      </w:r>
    </w:p>
    <w:p w:rsidR="002752C1" w:rsidRDefault="002752C1" w:rsidP="002752C1">
      <w:r>
        <w:t>9) соблюдение врачебной тайны.</w:t>
      </w:r>
      <w:r w:rsidRPr="002752C1">
        <w:t xml:space="preserve"> </w:t>
      </w:r>
    </w:p>
    <w:p w:rsidR="002752C1" w:rsidRPr="002752C1" w:rsidRDefault="002752C1" w:rsidP="002752C1">
      <w:r w:rsidRPr="002752C1">
        <w:rPr>
          <w:bCs/>
        </w:rPr>
        <w:t xml:space="preserve">Глава 4 </w:t>
      </w:r>
      <w:r>
        <w:rPr>
          <w:bCs/>
        </w:rPr>
        <w:t xml:space="preserve">Федерального закона </w:t>
      </w:r>
      <w:r w:rsidRPr="002752C1">
        <w:rPr>
          <w:bCs/>
        </w:rPr>
        <w:t>устанавливает права и обязанности граждан в сфере охраны здоровья</w:t>
      </w:r>
    </w:p>
    <w:p w:rsidR="002752C1" w:rsidRPr="002752C1" w:rsidRDefault="002752C1" w:rsidP="002752C1">
      <w:r w:rsidRPr="002752C1">
        <w:t>Статья 18. Право на охрану здоровья</w:t>
      </w:r>
    </w:p>
    <w:p w:rsidR="002752C1" w:rsidRPr="002752C1" w:rsidRDefault="002752C1" w:rsidP="002752C1">
      <w:r w:rsidRPr="002752C1">
        <w:t>1. Каждый имеет право на охрану здоровья.</w:t>
      </w:r>
    </w:p>
    <w:p w:rsidR="002752C1" w:rsidRPr="002752C1" w:rsidRDefault="002752C1" w:rsidP="002752C1">
      <w:r w:rsidRPr="002752C1"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2752C1" w:rsidRPr="002752C1" w:rsidRDefault="002752C1" w:rsidP="002752C1">
      <w:r w:rsidRPr="002752C1">
        <w:t>Статья 19. Право на медицинскую помощь</w:t>
      </w:r>
    </w:p>
    <w:p w:rsidR="002752C1" w:rsidRPr="002752C1" w:rsidRDefault="002752C1" w:rsidP="002752C1">
      <w:r w:rsidRPr="002752C1">
        <w:t>1. Каждый имеет право на медицинскую помощь.</w:t>
      </w:r>
    </w:p>
    <w:p w:rsidR="002752C1" w:rsidRPr="002752C1" w:rsidRDefault="002752C1" w:rsidP="002752C1">
      <w:r w:rsidRPr="002752C1"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2752C1" w:rsidRPr="002752C1" w:rsidRDefault="002752C1" w:rsidP="002752C1">
      <w:r w:rsidRPr="002752C1"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2752C1" w:rsidRPr="002752C1" w:rsidRDefault="002752C1" w:rsidP="002752C1">
      <w:r w:rsidRPr="002752C1">
        <w:lastRenderedPageBreak/>
        <w:t>4. </w:t>
      </w:r>
      <w:hyperlink r:id="rId4" w:anchor="block_1000" w:history="1">
        <w:r w:rsidRPr="002752C1">
          <w:t>Порядок</w:t>
        </w:r>
      </w:hyperlink>
      <w:r w:rsidRPr="002752C1">
        <w:t> оказания медицинской помощи иностранным гражданам определяется Правительством Российской Федерации.</w:t>
      </w:r>
    </w:p>
    <w:p w:rsidR="002752C1" w:rsidRPr="002752C1" w:rsidRDefault="002752C1" w:rsidP="002752C1">
      <w:r w:rsidRPr="002752C1">
        <w:t xml:space="preserve">5. Пациент имеет право </w:t>
      </w:r>
      <w:proofErr w:type="gramStart"/>
      <w:r w:rsidRPr="002752C1">
        <w:t>на</w:t>
      </w:r>
      <w:proofErr w:type="gramEnd"/>
      <w:r w:rsidRPr="002752C1">
        <w:t>:</w:t>
      </w:r>
    </w:p>
    <w:p w:rsidR="002752C1" w:rsidRPr="002752C1" w:rsidRDefault="002752C1" w:rsidP="002752C1">
      <w:r w:rsidRPr="002752C1">
        <w:t>1) выбор врача и выбор медицинской организации в соответствии с настоящим Федеральным законом;</w:t>
      </w:r>
    </w:p>
    <w:p w:rsidR="002752C1" w:rsidRPr="002752C1" w:rsidRDefault="002752C1" w:rsidP="002752C1">
      <w:r w:rsidRPr="002752C1"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752C1" w:rsidRPr="002752C1" w:rsidRDefault="002752C1" w:rsidP="002752C1">
      <w:r w:rsidRPr="002752C1">
        <w:t>3) получение консультаций врачей-специалистов;</w:t>
      </w:r>
    </w:p>
    <w:p w:rsidR="002752C1" w:rsidRPr="002752C1" w:rsidRDefault="002752C1" w:rsidP="002752C1">
      <w:r w:rsidRPr="002752C1"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752C1" w:rsidRPr="002752C1" w:rsidRDefault="002752C1" w:rsidP="002752C1">
      <w:r w:rsidRPr="002752C1"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752C1" w:rsidRPr="002752C1" w:rsidRDefault="002752C1" w:rsidP="002752C1">
      <w:r w:rsidRPr="002752C1">
        <w:t>6) получение лечебного питания в случае нахождения пациента на лечении в стационарных условиях;</w:t>
      </w:r>
    </w:p>
    <w:p w:rsidR="002752C1" w:rsidRPr="002752C1" w:rsidRDefault="002752C1" w:rsidP="002752C1">
      <w:r w:rsidRPr="002752C1">
        <w:t>7) защиту сведений, составляющих </w:t>
      </w:r>
      <w:hyperlink r:id="rId5" w:anchor="block_131" w:history="1">
        <w:r w:rsidRPr="002752C1">
          <w:t>врачебную тайну</w:t>
        </w:r>
      </w:hyperlink>
      <w:r w:rsidRPr="002752C1">
        <w:t>;</w:t>
      </w:r>
    </w:p>
    <w:p w:rsidR="002752C1" w:rsidRPr="002752C1" w:rsidRDefault="002752C1" w:rsidP="002752C1">
      <w:r w:rsidRPr="002752C1">
        <w:t>8) отказ от медицинского вмешательства;</w:t>
      </w:r>
    </w:p>
    <w:p w:rsidR="002752C1" w:rsidRPr="002752C1" w:rsidRDefault="002752C1" w:rsidP="002752C1">
      <w:r w:rsidRPr="002752C1">
        <w:t>9) возмещение вреда, причиненного здоровью при оказании ему медицинской помощи;</w:t>
      </w:r>
    </w:p>
    <w:p w:rsidR="002752C1" w:rsidRPr="002752C1" w:rsidRDefault="002752C1" w:rsidP="002752C1">
      <w:r w:rsidRPr="002752C1">
        <w:t>10) допуск к нему адвоката или законного представителя для защиты своих прав;</w:t>
      </w:r>
    </w:p>
    <w:p w:rsidR="002752C1" w:rsidRPr="002752C1" w:rsidRDefault="002752C1" w:rsidP="002752C1">
      <w:r w:rsidRPr="002752C1"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752C1" w:rsidRPr="002752C1" w:rsidRDefault="002752C1" w:rsidP="002752C1">
      <w:r w:rsidRPr="002752C1">
        <w:t>Статья 21. Выбор врача и медицинской организации</w:t>
      </w:r>
    </w:p>
    <w:p w:rsidR="002752C1" w:rsidRPr="002752C1" w:rsidRDefault="002752C1" w:rsidP="002752C1">
      <w:r w:rsidRPr="002752C1"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6" w:anchor="block_1000" w:history="1">
        <w:r w:rsidRPr="002752C1">
          <w:t>порядке</w:t>
        </w:r>
      </w:hyperlink>
      <w:r w:rsidRPr="002752C1">
        <w:t>, утвержденном уполномоченным федеральным органом исполнительной власти, и на выбор врача с учетом согласия врача. </w:t>
      </w:r>
      <w:hyperlink r:id="rId7" w:history="1">
        <w:proofErr w:type="gramStart"/>
        <w:r w:rsidRPr="002752C1">
          <w:t>Особенности выбора</w:t>
        </w:r>
      </w:hyperlink>
      <w:r w:rsidRPr="002752C1">
        <w:t> 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8" w:anchor="block_1000" w:history="1">
        <w:r w:rsidRPr="002752C1">
          <w:t>перечень</w:t>
        </w:r>
      </w:hyperlink>
      <w:r w:rsidRPr="002752C1">
        <w:t>, а также работниками организаций, включенных в </w:t>
      </w:r>
      <w:hyperlink r:id="rId9" w:anchor="block_1000" w:history="1">
        <w:r w:rsidRPr="002752C1">
          <w:t>перечень</w:t>
        </w:r>
      </w:hyperlink>
      <w:r>
        <w:t xml:space="preserve"> </w:t>
      </w:r>
      <w:r w:rsidRPr="002752C1">
        <w:t>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2752C1" w:rsidRPr="002752C1" w:rsidRDefault="002752C1" w:rsidP="002752C1">
      <w:r w:rsidRPr="002752C1"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</w:t>
      </w:r>
      <w:r w:rsidRPr="002752C1">
        <w:lastRenderedPageBreak/>
        <w:t>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752C1" w:rsidRPr="002752C1" w:rsidRDefault="002752C1" w:rsidP="002752C1">
      <w:r w:rsidRPr="002752C1">
        <w:t>3. Оказание первичной специализированной медико-санитарной помощи осуществляется:</w:t>
      </w:r>
    </w:p>
    <w:p w:rsidR="002752C1" w:rsidRPr="002752C1" w:rsidRDefault="002752C1" w:rsidP="002752C1">
      <w:r w:rsidRPr="002752C1"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752C1" w:rsidRPr="002752C1" w:rsidRDefault="002752C1" w:rsidP="002752C1">
      <w:r w:rsidRPr="002752C1">
        <w:t>2) в случае самостоятельного обращения гражданина в медицинскую организацию, в том числе организацию, выбранную им в соответствии с частью 2 настоящей статьи, с учетом порядков оказания медицинской помощи.</w:t>
      </w:r>
    </w:p>
    <w:p w:rsidR="002752C1" w:rsidRPr="002752C1" w:rsidRDefault="002752C1" w:rsidP="002752C1">
      <w:r w:rsidRPr="002752C1"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2752C1">
        <w:t>,</w:t>
      </w:r>
      <w:proofErr w:type="gramEnd"/>
      <w:r w:rsidRPr="002752C1"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752C1" w:rsidRPr="002752C1" w:rsidRDefault="002752C1" w:rsidP="002752C1">
      <w:r w:rsidRPr="002752C1"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2752C1" w:rsidRPr="002752C1" w:rsidRDefault="002752C1" w:rsidP="002752C1">
      <w:r w:rsidRPr="002752C1"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порядке, устанавливаемом уполномоченным федеральным органом исполнительной власти.</w:t>
      </w:r>
    </w:p>
    <w:p w:rsidR="002752C1" w:rsidRPr="002752C1" w:rsidRDefault="002752C1" w:rsidP="002752C1">
      <w:r w:rsidRPr="002752C1"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2752C1" w:rsidRPr="002752C1" w:rsidRDefault="002752C1" w:rsidP="002752C1">
      <w:r w:rsidRPr="002752C1">
        <w:t xml:space="preserve">8. </w:t>
      </w:r>
      <w:proofErr w:type="gramStart"/>
      <w:r w:rsidRPr="002752C1"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2752C1">
        <w:t xml:space="preserve"> административного ареста осуществляется с учетом особенностей оказания медицинской помощи, установленных статьями 25 и 26 настоящего Федерального закона.</w:t>
      </w:r>
    </w:p>
    <w:p w:rsidR="002752C1" w:rsidRPr="002752C1" w:rsidRDefault="002752C1" w:rsidP="002752C1">
      <w:r w:rsidRPr="002752C1"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</w:t>
      </w:r>
      <w:r w:rsidRPr="002752C1">
        <w:lastRenderedPageBreak/>
        <w:t xml:space="preserve">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2752C1">
        <w:t>обучающихся</w:t>
      </w:r>
      <w:proofErr w:type="gramEnd"/>
      <w:r w:rsidRPr="002752C1">
        <w:t>.</w:t>
      </w:r>
    </w:p>
    <w:p w:rsidR="002752C1" w:rsidRPr="002752C1" w:rsidRDefault="002752C1" w:rsidP="002752C1">
      <w:r w:rsidRPr="002752C1">
        <w:t>Статья 23. Информация о факторах, влияющих на здоровье</w:t>
      </w:r>
    </w:p>
    <w:p w:rsidR="002752C1" w:rsidRPr="002752C1" w:rsidRDefault="002752C1" w:rsidP="002752C1">
      <w:proofErr w:type="gramStart"/>
      <w:r w:rsidRPr="002752C1"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2752C1"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порядке, </w:t>
      </w:r>
      <w:proofErr w:type="gramStart"/>
      <w:r w:rsidRPr="002752C1">
        <w:t>предусмотренном</w:t>
      </w:r>
      <w:proofErr w:type="gramEnd"/>
      <w:r w:rsidRPr="002752C1">
        <w:t xml:space="preserve"> законодательством Российской Федерации.</w:t>
      </w:r>
    </w:p>
    <w:p w:rsidR="002752C1" w:rsidRPr="002752C1" w:rsidRDefault="002752C1" w:rsidP="002752C1">
      <w:r w:rsidRPr="002752C1">
        <w:t>Статья 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2752C1" w:rsidRPr="002752C1" w:rsidRDefault="002752C1" w:rsidP="002752C1">
      <w:r w:rsidRPr="002752C1"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 законодательством Российской Федерации.</w:t>
      </w:r>
    </w:p>
    <w:p w:rsidR="002752C1" w:rsidRPr="002752C1" w:rsidRDefault="002752C1" w:rsidP="002752C1">
      <w:r w:rsidRPr="002752C1">
        <w:t>2. Беременные женщины, женщины во время родов и в послеродовой период из числа лиц, указанных в </w:t>
      </w:r>
      <w:hyperlink r:id="rId10" w:anchor="block_261" w:history="1">
        <w:r w:rsidRPr="002752C1">
          <w:t>части 1</w:t>
        </w:r>
      </w:hyperlink>
      <w:r>
        <w:t xml:space="preserve"> </w:t>
      </w:r>
      <w:r w:rsidRPr="002752C1">
        <w:t>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2752C1" w:rsidRPr="002752C1" w:rsidRDefault="002752C1" w:rsidP="002752C1">
      <w:r w:rsidRPr="002752C1">
        <w:t xml:space="preserve">3. </w:t>
      </w:r>
      <w:proofErr w:type="gramStart"/>
      <w:r w:rsidRPr="002752C1"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 </w:t>
      </w:r>
      <w:hyperlink r:id="rId11" w:anchor="block_1000" w:history="1">
        <w:r w:rsidRPr="002752C1">
          <w:t>порядке</w:t>
        </w:r>
      </w:hyperlink>
      <w:r w:rsidRPr="002752C1"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2752C1"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2752C1" w:rsidRPr="002752C1" w:rsidRDefault="002752C1" w:rsidP="002752C1">
      <w:r w:rsidRPr="002752C1">
        <w:t xml:space="preserve">4. </w:t>
      </w:r>
      <w:proofErr w:type="gramStart"/>
      <w:r w:rsidRPr="002752C1"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 </w:t>
      </w:r>
      <w:hyperlink r:id="rId12" w:anchor="block_263" w:history="1">
        <w:r w:rsidRPr="002752C1">
          <w:t>части 3</w:t>
        </w:r>
      </w:hyperlink>
      <w:r w:rsidRPr="002752C1">
        <w:t> 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2752C1">
        <w:t xml:space="preserve"> исполнительной власти, осуществляющим функции по выработке и реализации государственной политики и нормативно-</w:t>
      </w:r>
      <w:r w:rsidRPr="002752C1">
        <w:lastRenderedPageBreak/>
        <w:t>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2752C1" w:rsidRPr="002752C1" w:rsidRDefault="002752C1" w:rsidP="002752C1">
      <w:r w:rsidRPr="002752C1"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2752C1">
        <w:t>дств с пр</w:t>
      </w:r>
      <w:proofErr w:type="gramEnd"/>
      <w:r w:rsidRPr="002752C1">
        <w:t>ивлечением в качестве объекта для этих целей лиц, указанных в</w:t>
      </w:r>
      <w:r>
        <w:t xml:space="preserve"> </w:t>
      </w:r>
      <w:hyperlink r:id="rId13" w:anchor="block_261" w:history="1">
        <w:r w:rsidRPr="002752C1">
          <w:t>части 1</w:t>
        </w:r>
      </w:hyperlink>
      <w:r w:rsidRPr="002752C1">
        <w:t> настоящей статьи, не допускаются.</w:t>
      </w:r>
    </w:p>
    <w:p w:rsidR="002752C1" w:rsidRPr="002752C1" w:rsidRDefault="002752C1" w:rsidP="002752C1">
      <w:r w:rsidRPr="002752C1"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2752C1" w:rsidRPr="002752C1" w:rsidRDefault="002752C1" w:rsidP="002752C1">
      <w:r w:rsidRPr="002752C1">
        <w:t xml:space="preserve">7. </w:t>
      </w:r>
      <w:proofErr w:type="gramStart"/>
      <w:r w:rsidRPr="002752C1"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 </w:t>
      </w:r>
      <w:hyperlink r:id="rId14" w:anchor="block_261" w:history="1">
        <w:r w:rsidRPr="002752C1">
          <w:t>части 1</w:t>
        </w:r>
      </w:hyperlink>
      <w:r w:rsidRPr="002752C1">
        <w:t> 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2752C1">
        <w:t xml:space="preserve"> исполнительной власти.</w:t>
      </w:r>
    </w:p>
    <w:p w:rsidR="002752C1" w:rsidRPr="002752C1" w:rsidRDefault="002752C1" w:rsidP="002752C1">
      <w:r w:rsidRPr="002752C1">
        <w:t>Статья 27. Обязанности граждан в сфере охраны здоровья</w:t>
      </w:r>
    </w:p>
    <w:p w:rsidR="002752C1" w:rsidRPr="002752C1" w:rsidRDefault="002752C1" w:rsidP="002752C1">
      <w:r w:rsidRPr="002752C1">
        <w:t>1. Граждане обязаны заботиться о сохранении своего здоровья.</w:t>
      </w:r>
    </w:p>
    <w:p w:rsidR="002752C1" w:rsidRPr="002752C1" w:rsidRDefault="002752C1" w:rsidP="002752C1">
      <w:r w:rsidRPr="002752C1">
        <w:t>2. Граждане в случаях, предусмотренных законодательством Российской Федерации, обязаны проходить медицинские осмотры, а граждане, страдающие 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2752C1" w:rsidRPr="002752C1" w:rsidRDefault="002752C1" w:rsidP="002752C1">
      <w:r w:rsidRPr="002752C1"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2752C1" w:rsidRPr="002752C1" w:rsidRDefault="002752C1" w:rsidP="002752C1">
      <w:r w:rsidRPr="002752C1">
        <w:t>Статья 28. Общественные объединения по защите прав граждан в сфере охраны здоровья</w:t>
      </w:r>
    </w:p>
    <w:p w:rsidR="002752C1" w:rsidRPr="002752C1" w:rsidRDefault="002752C1" w:rsidP="002752C1">
      <w:r w:rsidRPr="002752C1"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2752C1" w:rsidRPr="002752C1" w:rsidRDefault="002752C1" w:rsidP="002752C1">
      <w:r w:rsidRPr="002752C1"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2752C1" w:rsidRPr="002752C1" w:rsidRDefault="002752C1" w:rsidP="002752C1">
      <w:r w:rsidRPr="002752C1"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EC71C0" w:rsidRPr="002752C1" w:rsidRDefault="00EC71C0" w:rsidP="002752C1"/>
    <w:sectPr w:rsidR="00EC71C0" w:rsidRPr="002752C1" w:rsidSect="00EC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2752C1"/>
    <w:rsid w:val="002752C1"/>
    <w:rsid w:val="00EC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C0"/>
  </w:style>
  <w:style w:type="paragraph" w:styleId="1">
    <w:name w:val="heading 1"/>
    <w:basedOn w:val="a"/>
    <w:link w:val="10"/>
    <w:uiPriority w:val="9"/>
    <w:qFormat/>
    <w:rsid w:val="00275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3"/>
    <w:basedOn w:val="a"/>
    <w:rsid w:val="0027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27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2752C1"/>
  </w:style>
  <w:style w:type="paragraph" w:customStyle="1" w:styleId="s1">
    <w:name w:val="s1"/>
    <w:basedOn w:val="a"/>
    <w:rsid w:val="0027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752C1"/>
    <w:rPr>
      <w:color w:val="0000FF"/>
      <w:u w:val="single"/>
    </w:rPr>
  </w:style>
  <w:style w:type="character" w:styleId="a4">
    <w:name w:val="Strong"/>
    <w:basedOn w:val="a0"/>
    <w:uiPriority w:val="22"/>
    <w:qFormat/>
    <w:rsid w:val="00275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9/" TargetMode="External"/><Relationship Id="rId13" Type="http://schemas.openxmlformats.org/officeDocument/2006/relationships/hyperlink" Target="http://base.garant.ru/12191967/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07838/" TargetMode="External"/><Relationship Id="rId12" Type="http://schemas.openxmlformats.org/officeDocument/2006/relationships/hyperlink" Target="http://base.garant.ru/12191967/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179998/" TargetMode="External"/><Relationship Id="rId11" Type="http://schemas.openxmlformats.org/officeDocument/2006/relationships/hyperlink" Target="http://base.garant.ru/70292628/" TargetMode="External"/><Relationship Id="rId5" Type="http://schemas.openxmlformats.org/officeDocument/2006/relationships/hyperlink" Target="http://base.garant.ru/12191967/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91967/4/" TargetMode="External"/><Relationship Id="rId4" Type="http://schemas.openxmlformats.org/officeDocument/2006/relationships/hyperlink" Target="http://base.garant.ru/70329696/" TargetMode="External"/><Relationship Id="rId9" Type="http://schemas.openxmlformats.org/officeDocument/2006/relationships/hyperlink" Target="http://base.garant.ru/6325497/" TargetMode="External"/><Relationship Id="rId14" Type="http://schemas.openxmlformats.org/officeDocument/2006/relationships/hyperlink" Target="http://base.garant.ru/12191967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2182</Words>
  <Characters>12439</Characters>
  <Application>Microsoft Office Word</Application>
  <DocSecurity>0</DocSecurity>
  <Lines>103</Lines>
  <Paragraphs>29</Paragraphs>
  <ScaleCrop>false</ScaleCrop>
  <Company/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2018-10-24T08:08:00Z</dcterms:created>
  <dcterms:modified xsi:type="dcterms:W3CDTF">2018-10-24T08:11:00Z</dcterms:modified>
</cp:coreProperties>
</file>